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63D27" w14:textId="77777777" w:rsidR="006A0034" w:rsidRPr="00263B54" w:rsidRDefault="006A0034" w:rsidP="006A0034">
      <w:pPr>
        <w:rPr>
          <w:rFonts w:asciiTheme="majorHAnsi" w:hAnsiTheme="majorHAnsi"/>
          <w:b/>
        </w:rPr>
      </w:pPr>
      <w:r>
        <w:rPr>
          <w:noProof/>
        </w:rPr>
        <mc:AlternateContent>
          <mc:Choice Requires="wps">
            <w:drawing>
              <wp:anchor distT="0" distB="0" distL="114300" distR="114300" simplePos="0" relativeHeight="251659264" behindDoc="0" locked="0" layoutInCell="1" allowOverlap="1" wp14:anchorId="7605EF94" wp14:editId="7CDF8479">
                <wp:simplePos x="0" y="0"/>
                <wp:positionH relativeFrom="column">
                  <wp:posOffset>-342900</wp:posOffset>
                </wp:positionH>
                <wp:positionV relativeFrom="paragraph">
                  <wp:posOffset>-342900</wp:posOffset>
                </wp:positionV>
                <wp:extent cx="1095375" cy="942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9429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448189" w14:textId="77777777" w:rsidR="006A0034" w:rsidRDefault="006A0034" w:rsidP="006A0034">
                            <w:r>
                              <w:rPr>
                                <w:noProof/>
                              </w:rPr>
                              <w:drawing>
                                <wp:inline distT="0" distB="0" distL="0" distR="0" wp14:anchorId="5B352D22" wp14:editId="22115216">
                                  <wp:extent cx="533400" cy="830067"/>
                                  <wp:effectExtent l="19050" t="0" r="0" b="0"/>
                                  <wp:docPr id="1" name="irc_mi" descr="http://ocbridge2engineering.com/uploads/3/0/6/4/3064445/8053933.jpg?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ocbridge2engineering.com/uploads/3/0/6/4/3064445/8053933.jpg?179"/>
                                          <pic:cNvPicPr>
                                            <a:picLocks noChangeAspect="1" noChangeArrowheads="1"/>
                                          </pic:cNvPicPr>
                                        </pic:nvPicPr>
                                        <pic:blipFill>
                                          <a:blip r:embed="rId5"/>
                                          <a:srcRect/>
                                          <a:stretch>
                                            <a:fillRect/>
                                          </a:stretch>
                                        </pic:blipFill>
                                        <pic:spPr bwMode="auto">
                                          <a:xfrm>
                                            <a:off x="0" y="0"/>
                                            <a:ext cx="532277" cy="82831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5EF94" id="_x0000_t202" coordsize="21600,21600" o:spt="202" path="m,l,21600r21600,l21600,xe">
                <v:stroke joinstyle="miter"/>
                <v:path gradientshapeok="t" o:connecttype="rect"/>
              </v:shapetype>
              <v:shape id="Text Box 2" o:spid="_x0000_s1026" type="#_x0000_t202" style="position:absolute;margin-left:-27pt;margin-top:-27pt;width:86.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obNAIAADk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" stroked="f">
                <v:textbox>
                  <w:txbxContent>
                    <w:p w14:paraId="0C448189" w14:textId="77777777" w:rsidR="006A0034" w:rsidRDefault="006A0034" w:rsidP="006A0034">
                      <w:r>
                        <w:rPr>
                          <w:noProof/>
                        </w:rPr>
                        <w:drawing>
                          <wp:inline distT="0" distB="0" distL="0" distR="0" wp14:anchorId="5B352D22" wp14:editId="22115216">
                            <wp:extent cx="533400" cy="830067"/>
                            <wp:effectExtent l="19050" t="0" r="0" b="0"/>
                            <wp:docPr id="1" name="irc_mi" descr="http://ocbridge2engineering.com/uploads/3/0/6/4/3064445/8053933.jpg?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ocbridge2engineering.com/uploads/3/0/6/4/3064445/8053933.jpg?179"/>
                                    <pic:cNvPicPr>
                                      <a:picLocks noChangeAspect="1" noChangeArrowheads="1"/>
                                    </pic:cNvPicPr>
                                  </pic:nvPicPr>
                                  <pic:blipFill>
                                    <a:blip r:embed="rId6"/>
                                    <a:srcRect/>
                                    <a:stretch>
                                      <a:fillRect/>
                                    </a:stretch>
                                  </pic:blipFill>
                                  <pic:spPr bwMode="auto">
                                    <a:xfrm>
                                      <a:off x="0" y="0"/>
                                      <a:ext cx="532277" cy="828319"/>
                                    </a:xfrm>
                                    <a:prstGeom prst="rect">
                                      <a:avLst/>
                                    </a:prstGeom>
                                    <a:noFill/>
                                    <a:ln w="9525">
                                      <a:noFill/>
                                      <a:miter lim="800000"/>
                                      <a:headEnd/>
                                      <a:tailEnd/>
                                    </a:ln>
                                  </pic:spPr>
                                </pic:pic>
                              </a:graphicData>
                            </a:graphic>
                          </wp:inline>
                        </w:drawing>
                      </w:r>
                    </w:p>
                  </w:txbxContent>
                </v:textbox>
              </v:shape>
            </w:pict>
          </mc:Fallback>
        </mc:AlternateContent>
      </w:r>
      <w:r>
        <w:tab/>
      </w:r>
      <w:r>
        <w:tab/>
      </w:r>
      <w:r>
        <w:tab/>
      </w:r>
      <w:r>
        <w:tab/>
      </w:r>
      <w:r>
        <w:tab/>
      </w:r>
      <w:r>
        <w:tab/>
      </w:r>
      <w:r>
        <w:tab/>
      </w:r>
      <w:r>
        <w:tab/>
        <w:t xml:space="preserve">    </w:t>
      </w:r>
      <w:r w:rsidR="00036563">
        <w:tab/>
      </w:r>
      <w:r w:rsidR="00036563">
        <w:tab/>
        <w:t xml:space="preserve">                </w:t>
      </w:r>
      <w:r w:rsidR="00036563" w:rsidRPr="00263B54">
        <w:rPr>
          <w:rFonts w:asciiTheme="majorHAnsi" w:hAnsiTheme="majorHAnsi"/>
          <w:b/>
        </w:rPr>
        <w:t xml:space="preserve">Program Code: </w:t>
      </w:r>
      <w:proofErr w:type="spellStart"/>
      <w:r w:rsidR="00036563" w:rsidRPr="00263B54">
        <w:rPr>
          <w:rFonts w:asciiTheme="majorHAnsi" w:hAnsiTheme="majorHAnsi"/>
          <w:b/>
        </w:rPr>
        <w:t>sac.arth.</w:t>
      </w:r>
      <w:r w:rsidRPr="00263B54">
        <w:rPr>
          <w:rFonts w:asciiTheme="majorHAnsi" w:hAnsiTheme="majorHAnsi"/>
          <w:b/>
        </w:rPr>
        <w:t>aat</w:t>
      </w:r>
      <w:proofErr w:type="spellEnd"/>
    </w:p>
    <w:p w14:paraId="2254B71E" w14:textId="77777777" w:rsidR="006A0034" w:rsidRDefault="006A0034" w:rsidP="006A0034">
      <w:pPr>
        <w:jc w:val="center"/>
        <w:rPr>
          <w:b/>
          <w:sz w:val="28"/>
          <w:szCs w:val="28"/>
          <w:u w:val="single"/>
        </w:rPr>
      </w:pPr>
    </w:p>
    <w:p w14:paraId="2701CB59" w14:textId="69F4BB78" w:rsidR="006A0034" w:rsidRPr="00A1359A" w:rsidRDefault="00A551DB" w:rsidP="00A40273">
      <w:pPr>
        <w:jc w:val="center"/>
        <w:rPr>
          <w:rFonts w:asciiTheme="majorHAnsi" w:hAnsiTheme="majorHAnsi"/>
          <w:b/>
          <w:sz w:val="28"/>
          <w:szCs w:val="28"/>
          <w:u w:val="single"/>
        </w:rPr>
      </w:pPr>
      <w:r>
        <w:rPr>
          <w:rFonts w:asciiTheme="majorHAnsi" w:hAnsiTheme="majorHAnsi"/>
          <w:b/>
          <w:sz w:val="28"/>
          <w:szCs w:val="28"/>
          <w:u w:val="single"/>
        </w:rPr>
        <w:t>Associate in Arts in Art History</w:t>
      </w:r>
      <w:r w:rsidR="006A0034" w:rsidRPr="00A1359A">
        <w:rPr>
          <w:rFonts w:asciiTheme="majorHAnsi" w:hAnsiTheme="majorHAnsi"/>
          <w:b/>
          <w:sz w:val="28"/>
          <w:szCs w:val="28"/>
          <w:u w:val="single"/>
        </w:rPr>
        <w:t xml:space="preserve"> for Transfer</w:t>
      </w:r>
      <w:r w:rsidR="002E0BC3">
        <w:rPr>
          <w:rFonts w:asciiTheme="majorHAnsi" w:hAnsiTheme="majorHAnsi"/>
          <w:b/>
          <w:sz w:val="28"/>
          <w:szCs w:val="28"/>
          <w:u w:val="single"/>
        </w:rPr>
        <w:t xml:space="preserve"> 2019-2020</w:t>
      </w:r>
      <w:r w:rsidR="006A0034" w:rsidRPr="00A1359A">
        <w:rPr>
          <w:rFonts w:asciiTheme="majorHAnsi" w:hAnsiTheme="majorHAnsi"/>
          <w:b/>
          <w:sz w:val="28"/>
          <w:szCs w:val="28"/>
          <w:u w:val="single"/>
        </w:rPr>
        <w:t xml:space="preserve">  </w:t>
      </w:r>
    </w:p>
    <w:p w14:paraId="4396864A" w14:textId="70F03C48" w:rsidR="00C24B5C" w:rsidRDefault="006A0034" w:rsidP="00A40273">
      <w:pPr>
        <w:pStyle w:val="NormalWeb"/>
        <w:spacing w:before="0" w:beforeAutospacing="0" w:after="0" w:afterAutospacing="0"/>
        <w:rPr>
          <w:rFonts w:asciiTheme="majorHAnsi" w:hAnsiTheme="majorHAnsi"/>
          <w:sz w:val="24"/>
          <w:szCs w:val="24"/>
        </w:rPr>
      </w:pPr>
      <w:r w:rsidRPr="006A0034">
        <w:rPr>
          <w:rFonts w:asciiTheme="majorHAnsi" w:hAnsiTheme="majorHAnsi"/>
          <w:sz w:val="24"/>
          <w:szCs w:val="24"/>
        </w:rPr>
        <w:t>The Associate in Arts in Art History for Transfer (AA-T) prepares students to move into a curriculum at a four-year institution leading to a baccalaureate degree in Art History</w:t>
      </w:r>
      <w:r w:rsidR="000B35B9">
        <w:rPr>
          <w:rFonts w:asciiTheme="majorHAnsi" w:hAnsiTheme="majorHAnsi"/>
          <w:sz w:val="24"/>
          <w:szCs w:val="24"/>
        </w:rPr>
        <w:t>.</w:t>
      </w:r>
      <w:r w:rsidR="006D6047">
        <w:rPr>
          <w:rFonts w:asciiTheme="majorHAnsi" w:hAnsiTheme="majorHAnsi"/>
          <w:sz w:val="24"/>
          <w:szCs w:val="24"/>
        </w:rPr>
        <w:t xml:space="preserve"> </w:t>
      </w:r>
      <w:r w:rsidRPr="006A0034">
        <w:rPr>
          <w:rFonts w:asciiTheme="majorHAnsi" w:hAnsiTheme="majorHAnsi"/>
          <w:sz w:val="24"/>
          <w:szCs w:val="24"/>
        </w:rPr>
        <w:t>Completion of the AA-T degree also provides guaranteed admission with junior status to the CSU system, (admission is not guaranteed to a specific major or campus)</w:t>
      </w:r>
      <w:r w:rsidR="00AE4B0C">
        <w:rPr>
          <w:rFonts w:asciiTheme="majorHAnsi" w:hAnsiTheme="majorHAnsi"/>
          <w:sz w:val="24"/>
          <w:szCs w:val="24"/>
        </w:rPr>
        <w:t>.</w:t>
      </w:r>
      <w:r w:rsidRPr="006A0034">
        <w:rPr>
          <w:rFonts w:asciiTheme="majorHAnsi" w:hAnsiTheme="majorHAnsi"/>
          <w:sz w:val="24"/>
          <w:szCs w:val="24"/>
        </w:rPr>
        <w:t xml:space="preserve"> Upon completion of the AA-T in Art History, students will be able to recognize, distinguish and categorize major art achievements and their relationship to history and culture through formal analysis of art works, comparison and contrast of artistic styles, and general assessment of the cultural diversity of human artistic expressions and their meanings around the world in different eras by means of both oral and written assignments such as </w:t>
      </w:r>
      <w:r w:rsidR="000B35B9">
        <w:rPr>
          <w:rFonts w:asciiTheme="majorHAnsi" w:hAnsiTheme="majorHAnsi"/>
          <w:sz w:val="24"/>
          <w:szCs w:val="24"/>
        </w:rPr>
        <w:t>oral presentations, written es</w:t>
      </w:r>
      <w:r w:rsidRPr="006A0034">
        <w:rPr>
          <w:rFonts w:asciiTheme="majorHAnsi" w:hAnsiTheme="majorHAnsi"/>
          <w:sz w:val="24"/>
          <w:szCs w:val="24"/>
        </w:rPr>
        <w:t>says, and general exams</w:t>
      </w:r>
      <w:r w:rsidR="000B35B9">
        <w:rPr>
          <w:rFonts w:asciiTheme="majorHAnsi" w:hAnsiTheme="majorHAnsi"/>
          <w:sz w:val="24"/>
          <w:szCs w:val="24"/>
        </w:rPr>
        <w:t>.</w:t>
      </w:r>
    </w:p>
    <w:p w14:paraId="78275669" w14:textId="77777777" w:rsidR="00DE4731" w:rsidRDefault="00C24B5C" w:rsidP="006D6047">
      <w:pPr>
        <w:pStyle w:val="NormalWeb"/>
        <w:spacing w:beforeAutospacing="0" w:after="0" w:afterAutospacing="0"/>
        <w:rPr>
          <w:rFonts w:asciiTheme="majorHAnsi" w:hAnsiTheme="majorHAnsi"/>
          <w:sz w:val="24"/>
          <w:szCs w:val="24"/>
        </w:rPr>
      </w:pPr>
      <w:r w:rsidRPr="00C24B5C">
        <w:rPr>
          <w:rFonts w:asciiTheme="majorHAnsi" w:hAnsiTheme="majorHAnsi"/>
          <w:b/>
          <w:bCs/>
          <w:sz w:val="24"/>
          <w:szCs w:val="24"/>
        </w:rPr>
        <w:t xml:space="preserve">Learning Outcome(s): </w:t>
      </w:r>
    </w:p>
    <w:p w14:paraId="09E914AD" w14:textId="230EC629" w:rsidR="00DE4731" w:rsidRDefault="00C24B5C" w:rsidP="003633BA">
      <w:pPr>
        <w:pStyle w:val="NormalWeb"/>
        <w:numPr>
          <w:ilvl w:val="0"/>
          <w:numId w:val="2"/>
        </w:numPr>
        <w:spacing w:before="0" w:beforeAutospacing="0" w:after="0" w:afterAutospacing="0"/>
        <w:rPr>
          <w:rFonts w:asciiTheme="majorHAnsi" w:hAnsiTheme="majorHAnsi"/>
          <w:sz w:val="24"/>
          <w:szCs w:val="24"/>
        </w:rPr>
      </w:pPr>
      <w:r w:rsidRPr="00C24B5C">
        <w:rPr>
          <w:rFonts w:asciiTheme="majorHAnsi" w:hAnsiTheme="majorHAnsi"/>
          <w:sz w:val="24"/>
          <w:szCs w:val="24"/>
        </w:rPr>
        <w:t>Students will possess general kn</w:t>
      </w:r>
      <w:r w:rsidR="00BE0039">
        <w:rPr>
          <w:rFonts w:asciiTheme="majorHAnsi" w:hAnsiTheme="majorHAnsi"/>
          <w:sz w:val="24"/>
          <w:szCs w:val="24"/>
        </w:rPr>
        <w:t>owledge of the monuments, move</w:t>
      </w:r>
      <w:r w:rsidRPr="00C24B5C">
        <w:rPr>
          <w:rFonts w:asciiTheme="majorHAnsi" w:hAnsiTheme="majorHAnsi"/>
          <w:sz w:val="24"/>
          <w:szCs w:val="24"/>
        </w:rPr>
        <w:t>ments and principal artists of major a</w:t>
      </w:r>
      <w:r w:rsidR="00BE0039">
        <w:rPr>
          <w:rFonts w:asciiTheme="majorHAnsi" w:hAnsiTheme="majorHAnsi"/>
          <w:sz w:val="24"/>
          <w:szCs w:val="24"/>
        </w:rPr>
        <w:t>rt periods of the past, includ</w:t>
      </w:r>
      <w:r w:rsidRPr="00C24B5C">
        <w:rPr>
          <w:rFonts w:asciiTheme="majorHAnsi" w:hAnsiTheme="majorHAnsi"/>
          <w:sz w:val="24"/>
          <w:szCs w:val="24"/>
        </w:rPr>
        <w:t>ing a broad understanding of the art of the twentieth century and acquaintance with the art history beyond Europe and the United States</w:t>
      </w:r>
      <w:r w:rsidR="00B04FD0">
        <w:rPr>
          <w:rFonts w:asciiTheme="majorHAnsi" w:hAnsiTheme="majorHAnsi"/>
          <w:sz w:val="24"/>
          <w:szCs w:val="24"/>
        </w:rPr>
        <w:t>.</w:t>
      </w:r>
      <w:r w:rsidRPr="00C24B5C">
        <w:rPr>
          <w:rFonts w:asciiTheme="majorHAnsi" w:hAnsiTheme="majorHAnsi"/>
          <w:sz w:val="24"/>
          <w:szCs w:val="24"/>
        </w:rPr>
        <w:t xml:space="preserve"> </w:t>
      </w:r>
    </w:p>
    <w:p w14:paraId="0244E4A4" w14:textId="08D4D150" w:rsidR="00DE4731" w:rsidRDefault="00C24B5C" w:rsidP="00DE4731">
      <w:pPr>
        <w:pStyle w:val="NormalWeb"/>
        <w:numPr>
          <w:ilvl w:val="0"/>
          <w:numId w:val="2"/>
        </w:numPr>
        <w:rPr>
          <w:rFonts w:asciiTheme="majorHAnsi" w:hAnsiTheme="majorHAnsi"/>
          <w:sz w:val="24"/>
          <w:szCs w:val="24"/>
        </w:rPr>
      </w:pPr>
      <w:r w:rsidRPr="00DE4731">
        <w:rPr>
          <w:rFonts w:asciiTheme="majorHAnsi" w:hAnsiTheme="majorHAnsi"/>
          <w:sz w:val="24"/>
          <w:szCs w:val="24"/>
        </w:rPr>
        <w:t xml:space="preserve">Students will demonstrate at the sophomore level skills in </w:t>
      </w:r>
      <w:r w:rsidR="00DE4731">
        <w:rPr>
          <w:rFonts w:asciiTheme="majorHAnsi" w:hAnsiTheme="majorHAnsi"/>
          <w:sz w:val="24"/>
          <w:szCs w:val="24"/>
        </w:rPr>
        <w:t>theory, analysis and criticism</w:t>
      </w:r>
      <w:r w:rsidR="00B04FD0">
        <w:rPr>
          <w:rFonts w:asciiTheme="majorHAnsi" w:hAnsiTheme="majorHAnsi"/>
          <w:sz w:val="24"/>
          <w:szCs w:val="24"/>
        </w:rPr>
        <w:t>.</w:t>
      </w:r>
    </w:p>
    <w:p w14:paraId="00E87793" w14:textId="77777777" w:rsidR="003C3B7A" w:rsidRDefault="00C24B5C" w:rsidP="00DE4731">
      <w:pPr>
        <w:pStyle w:val="NormalWeb"/>
        <w:numPr>
          <w:ilvl w:val="0"/>
          <w:numId w:val="2"/>
        </w:numPr>
        <w:rPr>
          <w:rFonts w:asciiTheme="majorHAnsi" w:hAnsiTheme="majorHAnsi"/>
          <w:sz w:val="24"/>
          <w:szCs w:val="24"/>
        </w:rPr>
      </w:pPr>
      <w:r w:rsidRPr="00DE4731">
        <w:rPr>
          <w:rFonts w:asciiTheme="majorHAnsi" w:hAnsiTheme="majorHAnsi"/>
          <w:sz w:val="24"/>
          <w:szCs w:val="24"/>
        </w:rPr>
        <w:t>Students will demonstrate a working knowledge of the tools and techniques of scholarship and be experienced in analytical and critical writing as well as presenting their research orally</w:t>
      </w:r>
      <w:r w:rsidR="00B04FD0">
        <w:rPr>
          <w:rFonts w:asciiTheme="majorHAnsi" w:hAnsiTheme="majorHAnsi"/>
          <w:sz w:val="24"/>
          <w:szCs w:val="24"/>
        </w:rPr>
        <w:t>.</w:t>
      </w:r>
    </w:p>
    <w:p w14:paraId="292E5ABF" w14:textId="3D585BD8" w:rsidR="00EE356F" w:rsidRPr="000F57DE" w:rsidRDefault="003C3B7A" w:rsidP="003C3B7A">
      <w:pPr>
        <w:spacing w:before="100" w:beforeAutospacing="1" w:after="100" w:afterAutospacing="1"/>
        <w:rPr>
          <w:rFonts w:asciiTheme="majorHAnsi" w:hAnsiTheme="majorHAnsi" w:cs="Times New Roman"/>
          <w:u w:val="single"/>
        </w:rPr>
      </w:pPr>
      <w:r w:rsidRPr="00F47338">
        <w:rPr>
          <w:rFonts w:asciiTheme="majorHAnsi" w:hAnsiTheme="majorHAnsi" w:cs="Times New Roman"/>
          <w:b/>
          <w:bCs/>
          <w:u w:val="single"/>
        </w:rPr>
        <w:t>Required Core (9 units)</w:t>
      </w:r>
      <w:r w:rsidR="00F47338">
        <w:rPr>
          <w:rFonts w:asciiTheme="majorHAnsi" w:hAnsiTheme="majorHAnsi" w:cs="Times New Roman"/>
          <w:b/>
          <w:bCs/>
          <w:u w:val="single"/>
        </w:rPr>
        <w:t xml:space="preserve"> </w:t>
      </w:r>
      <w:r w:rsidR="00F47338">
        <w:rPr>
          <w:rFonts w:asciiTheme="majorHAnsi" w:hAnsiTheme="majorHAnsi" w:cs="Times New Roman"/>
          <w:b/>
          <w:bCs/>
          <w:u w:val="single"/>
        </w:rPr>
        <w:tab/>
      </w:r>
      <w:r w:rsidR="00F47338">
        <w:rPr>
          <w:rFonts w:asciiTheme="majorHAnsi" w:hAnsiTheme="majorHAnsi" w:cs="Times New Roman"/>
          <w:b/>
          <w:bCs/>
          <w:u w:val="single"/>
        </w:rPr>
        <w:tab/>
      </w:r>
      <w:r w:rsidR="00F47338">
        <w:rPr>
          <w:rFonts w:asciiTheme="majorHAnsi" w:hAnsiTheme="majorHAnsi" w:cs="Times New Roman"/>
          <w:b/>
          <w:bCs/>
          <w:u w:val="single"/>
        </w:rPr>
        <w:tab/>
      </w:r>
      <w:r w:rsidR="00F47338">
        <w:rPr>
          <w:rFonts w:asciiTheme="majorHAnsi" w:hAnsiTheme="majorHAnsi" w:cs="Times New Roman"/>
          <w:b/>
          <w:bCs/>
          <w:u w:val="single"/>
        </w:rPr>
        <w:tab/>
      </w:r>
      <w:r w:rsidR="00F47338">
        <w:rPr>
          <w:rFonts w:asciiTheme="majorHAnsi" w:hAnsiTheme="majorHAnsi" w:cs="Times New Roman"/>
          <w:b/>
          <w:bCs/>
          <w:u w:val="single"/>
        </w:rPr>
        <w:tab/>
      </w:r>
      <w:r w:rsidR="00F47338">
        <w:rPr>
          <w:rFonts w:asciiTheme="majorHAnsi" w:hAnsiTheme="majorHAnsi" w:cs="Times New Roman"/>
          <w:b/>
          <w:bCs/>
          <w:u w:val="single"/>
        </w:rPr>
        <w:tab/>
      </w:r>
      <w:r w:rsidR="00F47338">
        <w:rPr>
          <w:rFonts w:asciiTheme="majorHAnsi" w:hAnsiTheme="majorHAnsi" w:cs="Times New Roman"/>
          <w:b/>
          <w:bCs/>
          <w:u w:val="single"/>
        </w:rPr>
        <w:tab/>
      </w:r>
      <w:r w:rsidR="00F47338">
        <w:rPr>
          <w:rFonts w:asciiTheme="majorHAnsi" w:hAnsiTheme="majorHAnsi" w:cs="Times New Roman"/>
          <w:b/>
          <w:bCs/>
          <w:u w:val="single"/>
        </w:rPr>
        <w:tab/>
      </w:r>
      <w:r w:rsidR="00F47338">
        <w:rPr>
          <w:rFonts w:asciiTheme="majorHAnsi" w:hAnsiTheme="majorHAnsi" w:cs="Times New Roman"/>
          <w:b/>
          <w:bCs/>
          <w:u w:val="single"/>
        </w:rPr>
        <w:tab/>
      </w:r>
      <w:r w:rsidR="00CA56AB">
        <w:rPr>
          <w:rFonts w:asciiTheme="majorHAnsi" w:hAnsiTheme="majorHAnsi" w:cs="Times New Roman"/>
          <w:b/>
          <w:bCs/>
          <w:u w:val="single"/>
        </w:rPr>
        <w:tab/>
      </w:r>
      <w:r w:rsidR="00CA56AB">
        <w:rPr>
          <w:rFonts w:asciiTheme="majorHAnsi" w:hAnsiTheme="majorHAnsi" w:cs="Times New Roman"/>
          <w:b/>
          <w:bCs/>
          <w:u w:val="single"/>
        </w:rPr>
        <w:tab/>
      </w:r>
      <w:r w:rsidR="00F47338">
        <w:rPr>
          <w:rFonts w:asciiTheme="majorHAnsi" w:hAnsiTheme="majorHAnsi" w:cs="Times New Roman"/>
          <w:b/>
          <w:bCs/>
          <w:u w:val="single"/>
        </w:rPr>
        <w:t xml:space="preserve">   Units</w:t>
      </w:r>
      <w:r w:rsidRPr="00F47338">
        <w:rPr>
          <w:rFonts w:asciiTheme="majorHAnsi" w:hAnsiTheme="majorHAnsi" w:cs="Times New Roman"/>
          <w:b/>
          <w:bCs/>
          <w:u w:val="single"/>
        </w:rPr>
        <w:br/>
      </w:r>
      <w:r w:rsidRPr="000F57DE">
        <w:rPr>
          <w:rFonts w:asciiTheme="majorHAnsi" w:hAnsiTheme="majorHAnsi" w:cs="Times New Roman"/>
          <w:u w:val="single"/>
        </w:rPr>
        <w:t>Art 101, Sur</w:t>
      </w:r>
      <w:r w:rsidR="00370522" w:rsidRPr="000F57DE">
        <w:rPr>
          <w:rFonts w:asciiTheme="majorHAnsi" w:hAnsiTheme="majorHAnsi" w:cs="Times New Roman"/>
          <w:u w:val="single"/>
        </w:rPr>
        <w:t xml:space="preserve">vey of Western Art History I: </w:t>
      </w:r>
      <w:r w:rsidRPr="000F57DE">
        <w:rPr>
          <w:rFonts w:asciiTheme="majorHAnsi" w:hAnsiTheme="majorHAnsi" w:cs="Times New Roman"/>
          <w:u w:val="single"/>
        </w:rPr>
        <w:t>Prehistory through the Middle Ages</w:t>
      </w:r>
      <w:r w:rsidR="00370522" w:rsidRPr="000F57DE">
        <w:rPr>
          <w:rFonts w:asciiTheme="majorHAnsi" w:hAnsiTheme="majorHAnsi" w:cs="Times New Roman"/>
          <w:u w:val="single"/>
        </w:rPr>
        <w:tab/>
      </w:r>
      <w:r w:rsidR="00370522" w:rsidRPr="000F57DE">
        <w:rPr>
          <w:rFonts w:asciiTheme="majorHAnsi" w:hAnsiTheme="majorHAnsi" w:cs="Times New Roman"/>
          <w:u w:val="single"/>
        </w:rPr>
        <w:tab/>
      </w:r>
      <w:r w:rsidR="00370522" w:rsidRPr="000F57DE">
        <w:rPr>
          <w:rFonts w:asciiTheme="majorHAnsi" w:hAnsiTheme="majorHAnsi" w:cs="Times New Roman"/>
          <w:u w:val="single"/>
        </w:rPr>
        <w:tab/>
        <w:t xml:space="preserve">    </w:t>
      </w:r>
      <w:r w:rsidR="00370522" w:rsidRPr="000F57DE">
        <w:rPr>
          <w:rFonts w:asciiTheme="majorHAnsi" w:hAnsiTheme="majorHAnsi" w:cs="Times New Roman"/>
          <w:u w:val="single"/>
        </w:rPr>
        <w:tab/>
        <w:t xml:space="preserve">           </w:t>
      </w:r>
      <w:r w:rsidR="00370522" w:rsidRPr="00781BEE">
        <w:rPr>
          <w:rFonts w:asciiTheme="majorHAnsi" w:hAnsiTheme="majorHAnsi" w:cs="Times New Roman"/>
          <w:b/>
          <w:u w:val="single"/>
        </w:rPr>
        <w:t>3</w:t>
      </w:r>
      <w:r w:rsidRPr="000F57DE">
        <w:rPr>
          <w:rFonts w:asciiTheme="majorHAnsi" w:hAnsiTheme="majorHAnsi" w:cs="Times New Roman"/>
          <w:u w:val="single"/>
        </w:rPr>
        <w:br/>
        <w:t>Art 102, Sur</w:t>
      </w:r>
      <w:r w:rsidR="0059347F" w:rsidRPr="000F57DE">
        <w:rPr>
          <w:rFonts w:asciiTheme="majorHAnsi" w:hAnsiTheme="majorHAnsi" w:cs="Times New Roman"/>
          <w:u w:val="single"/>
        </w:rPr>
        <w:t xml:space="preserve">vey of Western Art History II: </w:t>
      </w:r>
      <w:r w:rsidRPr="000F57DE">
        <w:rPr>
          <w:rFonts w:asciiTheme="majorHAnsi" w:hAnsiTheme="majorHAnsi" w:cs="Times New Roman"/>
          <w:u w:val="single"/>
        </w:rPr>
        <w:t>Renaissance through the Twentieth Century</w:t>
      </w:r>
      <w:r w:rsidR="0059347F" w:rsidRPr="000F57DE">
        <w:rPr>
          <w:rFonts w:asciiTheme="majorHAnsi" w:hAnsiTheme="majorHAnsi" w:cs="Times New Roman"/>
          <w:u w:val="single"/>
        </w:rPr>
        <w:tab/>
      </w:r>
      <w:r w:rsidR="0059347F" w:rsidRPr="000F57DE">
        <w:rPr>
          <w:rFonts w:asciiTheme="majorHAnsi" w:hAnsiTheme="majorHAnsi" w:cs="Times New Roman"/>
          <w:u w:val="single"/>
        </w:rPr>
        <w:tab/>
        <w:t xml:space="preserve">    </w:t>
      </w:r>
      <w:r w:rsidR="0059347F" w:rsidRPr="000F57DE">
        <w:rPr>
          <w:rFonts w:asciiTheme="majorHAnsi" w:hAnsiTheme="majorHAnsi" w:cs="Times New Roman"/>
          <w:u w:val="single"/>
        </w:rPr>
        <w:tab/>
        <w:t xml:space="preserve">           </w:t>
      </w:r>
      <w:r w:rsidR="0059347F" w:rsidRPr="00781BEE">
        <w:rPr>
          <w:rFonts w:asciiTheme="majorHAnsi" w:hAnsiTheme="majorHAnsi" w:cs="Times New Roman"/>
          <w:b/>
          <w:u w:val="single"/>
        </w:rPr>
        <w:t>3</w:t>
      </w:r>
      <w:r w:rsidRPr="000F57DE">
        <w:rPr>
          <w:rFonts w:asciiTheme="majorHAnsi" w:hAnsiTheme="majorHAnsi" w:cs="Times New Roman"/>
          <w:u w:val="single"/>
        </w:rPr>
        <w:br/>
        <w:t xml:space="preserve">Art 130, Introduction to Drawing </w:t>
      </w:r>
      <w:r w:rsidR="00D46CEB" w:rsidRPr="000F57DE">
        <w:rPr>
          <w:rFonts w:asciiTheme="majorHAnsi" w:hAnsiTheme="majorHAnsi" w:cs="Times New Roman"/>
          <w:u w:val="single"/>
        </w:rPr>
        <w:tab/>
      </w:r>
      <w:r w:rsidR="00D46CEB" w:rsidRPr="000F57DE">
        <w:rPr>
          <w:rFonts w:asciiTheme="majorHAnsi" w:hAnsiTheme="majorHAnsi" w:cs="Times New Roman"/>
          <w:u w:val="single"/>
        </w:rPr>
        <w:tab/>
      </w:r>
      <w:r w:rsidR="00D46CEB" w:rsidRPr="000F57DE">
        <w:rPr>
          <w:rFonts w:asciiTheme="majorHAnsi" w:hAnsiTheme="majorHAnsi" w:cs="Times New Roman"/>
          <w:u w:val="single"/>
        </w:rPr>
        <w:tab/>
      </w:r>
      <w:r w:rsidR="00D46CEB" w:rsidRPr="000F57DE">
        <w:rPr>
          <w:rFonts w:asciiTheme="majorHAnsi" w:hAnsiTheme="majorHAnsi" w:cs="Times New Roman"/>
          <w:u w:val="single"/>
        </w:rPr>
        <w:tab/>
      </w:r>
      <w:r w:rsidR="00D46CEB" w:rsidRPr="000F57DE">
        <w:rPr>
          <w:rFonts w:asciiTheme="majorHAnsi" w:hAnsiTheme="majorHAnsi" w:cs="Times New Roman"/>
          <w:u w:val="single"/>
        </w:rPr>
        <w:tab/>
      </w:r>
      <w:r w:rsidR="00D46CEB" w:rsidRPr="000F57DE">
        <w:rPr>
          <w:rFonts w:asciiTheme="majorHAnsi" w:hAnsiTheme="majorHAnsi" w:cs="Times New Roman"/>
          <w:u w:val="single"/>
        </w:rPr>
        <w:tab/>
      </w:r>
      <w:r w:rsidR="00D46CEB" w:rsidRPr="000F57DE">
        <w:rPr>
          <w:rFonts w:asciiTheme="majorHAnsi" w:hAnsiTheme="majorHAnsi" w:cs="Times New Roman"/>
          <w:u w:val="single"/>
        </w:rPr>
        <w:tab/>
      </w:r>
      <w:r w:rsidR="00D46CEB" w:rsidRPr="000F57DE">
        <w:rPr>
          <w:rFonts w:asciiTheme="majorHAnsi" w:hAnsiTheme="majorHAnsi" w:cs="Times New Roman"/>
          <w:u w:val="single"/>
        </w:rPr>
        <w:tab/>
      </w:r>
      <w:r w:rsidR="00D46CEB" w:rsidRPr="000F57DE">
        <w:rPr>
          <w:rFonts w:asciiTheme="majorHAnsi" w:hAnsiTheme="majorHAnsi" w:cs="Times New Roman"/>
          <w:u w:val="single"/>
        </w:rPr>
        <w:tab/>
      </w:r>
      <w:r w:rsidR="00D46CEB" w:rsidRPr="000F57DE">
        <w:rPr>
          <w:rFonts w:asciiTheme="majorHAnsi" w:hAnsiTheme="majorHAnsi" w:cs="Times New Roman"/>
          <w:u w:val="single"/>
        </w:rPr>
        <w:tab/>
        <w:t xml:space="preserve">           </w:t>
      </w:r>
      <w:r w:rsidRPr="00781BEE">
        <w:rPr>
          <w:rFonts w:asciiTheme="majorHAnsi" w:hAnsiTheme="majorHAnsi" w:cs="Times New Roman"/>
          <w:b/>
          <w:u w:val="single"/>
        </w:rPr>
        <w:t>3</w:t>
      </w:r>
      <w:r w:rsidRPr="000F57DE">
        <w:rPr>
          <w:rFonts w:asciiTheme="majorHAnsi" w:hAnsiTheme="majorHAnsi" w:cs="Times New Roman"/>
          <w:u w:val="single"/>
        </w:rPr>
        <w:t xml:space="preserve"> </w:t>
      </w:r>
    </w:p>
    <w:p w14:paraId="0864BD22" w14:textId="0CF3CF58" w:rsidR="003C3B7A" w:rsidRDefault="003C3B7A" w:rsidP="000F57DE">
      <w:pPr>
        <w:rPr>
          <w:rFonts w:asciiTheme="majorHAnsi" w:hAnsiTheme="majorHAnsi" w:cs="Times New Roman"/>
          <w:b/>
          <w:bCs/>
          <w:u w:val="single"/>
        </w:rPr>
      </w:pPr>
      <w:r w:rsidRPr="000F57DE">
        <w:rPr>
          <w:rFonts w:asciiTheme="majorHAnsi" w:hAnsiTheme="majorHAnsi" w:cs="Times New Roman"/>
          <w:b/>
          <w:bCs/>
          <w:u w:val="single"/>
        </w:rPr>
        <w:t xml:space="preserve">List A: Select One Course (3 units) </w:t>
      </w:r>
      <w:r w:rsidR="000F57DE">
        <w:rPr>
          <w:rFonts w:asciiTheme="majorHAnsi" w:hAnsiTheme="majorHAnsi" w:cs="Times New Roman"/>
          <w:b/>
          <w:bCs/>
          <w:u w:val="single"/>
        </w:rPr>
        <w:tab/>
      </w:r>
      <w:r w:rsidR="000F57DE">
        <w:rPr>
          <w:rFonts w:asciiTheme="majorHAnsi" w:hAnsiTheme="majorHAnsi" w:cs="Times New Roman"/>
          <w:b/>
          <w:bCs/>
          <w:u w:val="single"/>
        </w:rPr>
        <w:tab/>
      </w:r>
      <w:r w:rsidR="000F57DE">
        <w:rPr>
          <w:rFonts w:asciiTheme="majorHAnsi" w:hAnsiTheme="majorHAnsi" w:cs="Times New Roman"/>
          <w:b/>
          <w:bCs/>
          <w:u w:val="single"/>
        </w:rPr>
        <w:tab/>
      </w:r>
      <w:r w:rsidR="000F57DE">
        <w:rPr>
          <w:rFonts w:asciiTheme="majorHAnsi" w:hAnsiTheme="majorHAnsi" w:cs="Times New Roman"/>
          <w:b/>
          <w:bCs/>
          <w:u w:val="single"/>
        </w:rPr>
        <w:tab/>
      </w:r>
      <w:r w:rsidR="000F57DE">
        <w:rPr>
          <w:rFonts w:asciiTheme="majorHAnsi" w:hAnsiTheme="majorHAnsi" w:cs="Times New Roman"/>
          <w:b/>
          <w:bCs/>
          <w:u w:val="single"/>
        </w:rPr>
        <w:tab/>
      </w:r>
      <w:r w:rsidR="000F57DE">
        <w:rPr>
          <w:rFonts w:asciiTheme="majorHAnsi" w:hAnsiTheme="majorHAnsi" w:cs="Times New Roman"/>
          <w:b/>
          <w:bCs/>
          <w:u w:val="single"/>
        </w:rPr>
        <w:tab/>
      </w:r>
      <w:r w:rsidR="000F57DE">
        <w:rPr>
          <w:rFonts w:asciiTheme="majorHAnsi" w:hAnsiTheme="majorHAnsi" w:cs="Times New Roman"/>
          <w:b/>
          <w:bCs/>
          <w:u w:val="single"/>
        </w:rPr>
        <w:tab/>
      </w:r>
      <w:r w:rsidR="000F57DE">
        <w:rPr>
          <w:rFonts w:asciiTheme="majorHAnsi" w:hAnsiTheme="majorHAnsi" w:cs="Times New Roman"/>
          <w:b/>
          <w:bCs/>
          <w:u w:val="single"/>
        </w:rPr>
        <w:tab/>
      </w:r>
      <w:r w:rsidR="000F57DE">
        <w:rPr>
          <w:rFonts w:asciiTheme="majorHAnsi" w:hAnsiTheme="majorHAnsi" w:cs="Times New Roman"/>
          <w:b/>
          <w:bCs/>
          <w:u w:val="single"/>
        </w:rPr>
        <w:tab/>
      </w:r>
      <w:r w:rsidR="000F57DE">
        <w:rPr>
          <w:rFonts w:asciiTheme="majorHAnsi" w:hAnsiTheme="majorHAnsi" w:cs="Times New Roman"/>
          <w:b/>
          <w:bCs/>
          <w:u w:val="single"/>
        </w:rPr>
        <w:tab/>
      </w:r>
      <w:r w:rsidR="000F57DE" w:rsidRPr="00781BEE">
        <w:rPr>
          <w:rFonts w:asciiTheme="majorHAnsi" w:hAnsiTheme="majorHAnsi" w:cs="Times New Roman"/>
          <w:b/>
          <w:bCs/>
          <w:u w:val="single"/>
        </w:rPr>
        <w:t xml:space="preserve">           3</w:t>
      </w:r>
      <w:r w:rsidR="000F57DE">
        <w:rPr>
          <w:rFonts w:asciiTheme="majorHAnsi" w:hAnsiTheme="majorHAnsi" w:cs="Times New Roman"/>
          <w:b/>
          <w:bCs/>
          <w:u w:val="single"/>
        </w:rPr>
        <w:tab/>
      </w:r>
    </w:p>
    <w:p w14:paraId="461C2BB6" w14:textId="77777777" w:rsidR="000F57DE" w:rsidRPr="000F57DE" w:rsidRDefault="000F57DE" w:rsidP="000F57DE">
      <w:pPr>
        <w:rPr>
          <w:rFonts w:asciiTheme="majorHAnsi" w:hAnsiTheme="majorHAnsi" w:cs="Times New Roman"/>
        </w:rPr>
      </w:pPr>
      <w:r w:rsidRPr="000F57DE">
        <w:rPr>
          <w:rFonts w:asciiTheme="majorHAnsi" w:hAnsiTheme="majorHAnsi" w:cs="Times New Roman"/>
        </w:rPr>
        <w:t>Art 103, African Art History (3)</w:t>
      </w:r>
      <w:r w:rsidRPr="000F57DE">
        <w:rPr>
          <w:rFonts w:asciiTheme="majorHAnsi" w:hAnsiTheme="majorHAnsi" w:cs="Times New Roman"/>
        </w:rPr>
        <w:br/>
        <w:t xml:space="preserve">Art 104, Mexican and Chicano Art History (3) </w:t>
      </w:r>
    </w:p>
    <w:p w14:paraId="0F86EC19" w14:textId="41C5BA89" w:rsidR="000F57DE" w:rsidRDefault="000F57DE" w:rsidP="000F57DE">
      <w:pPr>
        <w:rPr>
          <w:rFonts w:asciiTheme="majorHAnsi" w:hAnsiTheme="majorHAnsi" w:cs="Times New Roman"/>
        </w:rPr>
      </w:pPr>
      <w:r w:rsidRPr="000F57DE">
        <w:rPr>
          <w:rFonts w:asciiTheme="majorHAnsi" w:hAnsiTheme="majorHAnsi" w:cs="Times New Roman"/>
        </w:rPr>
        <w:t xml:space="preserve">Art 106, Asian Art History (3) </w:t>
      </w:r>
    </w:p>
    <w:p w14:paraId="61637A14" w14:textId="77777777" w:rsidR="00096D85" w:rsidRDefault="00096D85" w:rsidP="000F57DE">
      <w:pPr>
        <w:rPr>
          <w:rFonts w:asciiTheme="majorHAnsi" w:hAnsiTheme="majorHAnsi" w:cs="Times New Roman"/>
        </w:rPr>
      </w:pPr>
    </w:p>
    <w:p w14:paraId="53138E54" w14:textId="22725DD4" w:rsidR="00096D85" w:rsidRPr="00096D85" w:rsidRDefault="00D93891" w:rsidP="00096D85">
      <w:pPr>
        <w:rPr>
          <w:rFonts w:asciiTheme="majorHAnsi" w:hAnsiTheme="majorHAnsi" w:cs="Times New Roman"/>
        </w:rPr>
      </w:pPr>
      <w:r>
        <w:rPr>
          <w:rFonts w:asciiTheme="majorHAnsi" w:hAnsiTheme="majorHAnsi"/>
          <w:b/>
          <w:u w:val="single"/>
        </w:rPr>
        <w:t>List B: Select One</w:t>
      </w:r>
      <w:r w:rsidR="00096D85" w:rsidRPr="00096D85">
        <w:rPr>
          <w:rFonts w:asciiTheme="majorHAnsi" w:hAnsiTheme="majorHAnsi"/>
          <w:b/>
          <w:u w:val="single"/>
        </w:rPr>
        <w:t xml:space="preserve"> </w:t>
      </w:r>
      <w:r w:rsidR="00D63843">
        <w:rPr>
          <w:rFonts w:asciiTheme="majorHAnsi" w:hAnsiTheme="majorHAnsi"/>
          <w:b/>
          <w:u w:val="single"/>
        </w:rPr>
        <w:t>Course</w:t>
      </w:r>
      <w:r w:rsidR="00096D85">
        <w:rPr>
          <w:rFonts w:asciiTheme="majorHAnsi" w:hAnsiTheme="majorHAnsi"/>
          <w:b/>
          <w:u w:val="single"/>
        </w:rPr>
        <w:t xml:space="preserve"> (3</w:t>
      </w:r>
      <w:r w:rsidR="00096D85" w:rsidRPr="00096D85">
        <w:rPr>
          <w:rFonts w:asciiTheme="majorHAnsi" w:hAnsiTheme="majorHAnsi"/>
          <w:b/>
          <w:u w:val="single"/>
        </w:rPr>
        <w:t xml:space="preserve"> units)</w:t>
      </w:r>
      <w:r w:rsidR="00096D85" w:rsidRPr="00096D85">
        <w:rPr>
          <w:rFonts w:asciiTheme="majorHAnsi" w:hAnsiTheme="majorHAnsi"/>
          <w:b/>
          <w:u w:val="single"/>
        </w:rPr>
        <w:tab/>
      </w:r>
      <w:r w:rsidR="00096D85" w:rsidRPr="00096D85">
        <w:rPr>
          <w:rFonts w:asciiTheme="majorHAnsi" w:hAnsiTheme="majorHAnsi"/>
          <w:b/>
          <w:u w:val="single"/>
        </w:rPr>
        <w:tab/>
      </w:r>
      <w:r w:rsidR="00096D85" w:rsidRPr="00096D85">
        <w:rPr>
          <w:rFonts w:asciiTheme="majorHAnsi" w:hAnsiTheme="majorHAnsi"/>
          <w:b/>
          <w:u w:val="single"/>
        </w:rPr>
        <w:tab/>
      </w:r>
      <w:r w:rsidR="00096D85" w:rsidRPr="00096D85">
        <w:rPr>
          <w:rFonts w:asciiTheme="majorHAnsi" w:hAnsiTheme="majorHAnsi"/>
          <w:b/>
          <w:u w:val="single"/>
        </w:rPr>
        <w:tab/>
      </w:r>
      <w:r w:rsidR="00096D85" w:rsidRPr="00096D85">
        <w:rPr>
          <w:rFonts w:asciiTheme="majorHAnsi" w:hAnsiTheme="majorHAnsi"/>
          <w:b/>
          <w:u w:val="single"/>
        </w:rPr>
        <w:tab/>
      </w:r>
      <w:r w:rsidR="00096D85" w:rsidRPr="00096D85">
        <w:rPr>
          <w:rFonts w:asciiTheme="majorHAnsi" w:hAnsiTheme="majorHAnsi"/>
          <w:b/>
          <w:u w:val="single"/>
        </w:rPr>
        <w:tab/>
      </w:r>
      <w:r w:rsidR="00096D85" w:rsidRPr="00096D85">
        <w:rPr>
          <w:rFonts w:asciiTheme="majorHAnsi" w:hAnsiTheme="majorHAnsi"/>
          <w:b/>
          <w:u w:val="single"/>
        </w:rPr>
        <w:tab/>
      </w:r>
      <w:r w:rsidR="00096D85" w:rsidRPr="00096D85">
        <w:rPr>
          <w:rFonts w:asciiTheme="majorHAnsi" w:hAnsiTheme="majorHAnsi"/>
          <w:b/>
          <w:u w:val="single"/>
        </w:rPr>
        <w:tab/>
      </w:r>
      <w:r w:rsidR="00096D85" w:rsidRPr="00096D85">
        <w:rPr>
          <w:rFonts w:asciiTheme="majorHAnsi" w:hAnsiTheme="majorHAnsi"/>
          <w:b/>
          <w:u w:val="single"/>
        </w:rPr>
        <w:tab/>
      </w:r>
      <w:r w:rsidR="00096D85" w:rsidRPr="00096D85">
        <w:rPr>
          <w:rFonts w:asciiTheme="majorHAnsi" w:hAnsiTheme="majorHAnsi"/>
          <w:b/>
          <w:u w:val="single"/>
        </w:rPr>
        <w:tab/>
        <w:t xml:space="preserve">       </w:t>
      </w:r>
      <w:r w:rsidR="00096D85">
        <w:rPr>
          <w:rFonts w:asciiTheme="majorHAnsi" w:hAnsiTheme="majorHAnsi"/>
          <w:b/>
          <w:u w:val="single"/>
        </w:rPr>
        <w:t xml:space="preserve">    </w:t>
      </w:r>
      <w:r w:rsidR="00096D85" w:rsidRPr="00781BEE">
        <w:rPr>
          <w:rFonts w:asciiTheme="majorHAnsi" w:hAnsiTheme="majorHAnsi"/>
          <w:b/>
          <w:u w:val="single"/>
        </w:rPr>
        <w:t>3</w:t>
      </w:r>
      <w:r w:rsidR="00096D85" w:rsidRPr="00781BEE">
        <w:rPr>
          <w:rFonts w:asciiTheme="majorHAnsi" w:hAnsiTheme="majorHAnsi"/>
          <w:b/>
          <w:u w:val="single"/>
        </w:rPr>
        <w:tab/>
      </w:r>
    </w:p>
    <w:p w14:paraId="0367E0DE" w14:textId="77777777" w:rsidR="00096D85" w:rsidRDefault="00096D85" w:rsidP="00096D85">
      <w:pPr>
        <w:rPr>
          <w:rFonts w:asciiTheme="majorHAnsi" w:hAnsiTheme="majorHAnsi" w:cs="Times New Roman"/>
        </w:rPr>
      </w:pPr>
      <w:r w:rsidRPr="00096D85">
        <w:rPr>
          <w:rFonts w:asciiTheme="majorHAnsi" w:hAnsiTheme="majorHAnsi" w:cs="Times New Roman"/>
        </w:rPr>
        <w:t>Art 110, Two-Dimensional Design (3)</w:t>
      </w:r>
      <w:r w:rsidRPr="00096D85">
        <w:rPr>
          <w:rFonts w:asciiTheme="majorHAnsi" w:hAnsiTheme="majorHAnsi" w:cs="Times New Roman"/>
        </w:rPr>
        <w:br/>
        <w:t>Art 111, Three-Dimensional Design (3)</w:t>
      </w:r>
      <w:r w:rsidRPr="00096D85">
        <w:rPr>
          <w:rFonts w:asciiTheme="majorHAnsi" w:hAnsiTheme="majorHAnsi" w:cs="Times New Roman"/>
        </w:rPr>
        <w:br/>
        <w:t>Art 13</w:t>
      </w:r>
      <w:r>
        <w:rPr>
          <w:rFonts w:asciiTheme="majorHAnsi" w:hAnsiTheme="majorHAnsi" w:cs="Times New Roman"/>
        </w:rPr>
        <w:t xml:space="preserve">1, Beginning Life Drawing (3) </w:t>
      </w:r>
    </w:p>
    <w:p w14:paraId="5EAD1683" w14:textId="432A5607" w:rsidR="00096D85" w:rsidRPr="00096D85" w:rsidRDefault="00096D85" w:rsidP="00096D85">
      <w:pPr>
        <w:rPr>
          <w:rFonts w:asciiTheme="majorHAnsi" w:hAnsiTheme="majorHAnsi" w:cs="Times New Roman"/>
        </w:rPr>
      </w:pPr>
      <w:r w:rsidRPr="00096D85">
        <w:rPr>
          <w:rFonts w:asciiTheme="majorHAnsi" w:hAnsiTheme="majorHAnsi" w:cs="Times New Roman"/>
        </w:rPr>
        <w:t>Art 151, Ceramics-Introductory Level (3)</w:t>
      </w:r>
      <w:r w:rsidRPr="00096D85">
        <w:rPr>
          <w:rFonts w:asciiTheme="majorHAnsi" w:hAnsiTheme="majorHAnsi" w:cs="Times New Roman"/>
        </w:rPr>
        <w:br/>
        <w:t>Art 195, Introduction to Digital Media Arts (3)</w:t>
      </w:r>
      <w:r w:rsidRPr="00096D85">
        <w:rPr>
          <w:rFonts w:asciiTheme="majorHAnsi" w:hAnsiTheme="majorHAnsi" w:cs="Times New Roman"/>
        </w:rPr>
        <w:br/>
        <w:t xml:space="preserve">Photography 180, Beginning Photography (3) </w:t>
      </w:r>
    </w:p>
    <w:p w14:paraId="404F4EC5" w14:textId="77777777" w:rsidR="00096D85" w:rsidRDefault="00096D85" w:rsidP="000F57DE">
      <w:pPr>
        <w:rPr>
          <w:rFonts w:asciiTheme="majorHAnsi" w:hAnsiTheme="majorHAnsi" w:cs="Times New Roman"/>
        </w:rPr>
      </w:pPr>
    </w:p>
    <w:p w14:paraId="155E2A9E" w14:textId="7826D238" w:rsidR="00D63843" w:rsidRPr="000F57DE" w:rsidRDefault="00D63843" w:rsidP="003633BA">
      <w:pPr>
        <w:rPr>
          <w:rFonts w:asciiTheme="majorHAnsi" w:hAnsiTheme="majorHAnsi" w:cs="Times New Roman"/>
        </w:rPr>
      </w:pPr>
      <w:r>
        <w:rPr>
          <w:rFonts w:asciiTheme="majorHAnsi" w:hAnsiTheme="majorHAnsi"/>
          <w:b/>
          <w:u w:val="single"/>
        </w:rPr>
        <w:t>List C: Select One</w:t>
      </w:r>
      <w:r w:rsidRPr="00096D85">
        <w:rPr>
          <w:rFonts w:asciiTheme="majorHAnsi" w:hAnsiTheme="majorHAnsi"/>
          <w:b/>
          <w:u w:val="single"/>
        </w:rPr>
        <w:t xml:space="preserve"> </w:t>
      </w:r>
      <w:proofErr w:type="gramStart"/>
      <w:r>
        <w:rPr>
          <w:rFonts w:asciiTheme="majorHAnsi" w:hAnsiTheme="majorHAnsi"/>
          <w:b/>
          <w:u w:val="single"/>
        </w:rPr>
        <w:t>Course  (</w:t>
      </w:r>
      <w:proofErr w:type="gramEnd"/>
      <w:r>
        <w:rPr>
          <w:rFonts w:asciiTheme="majorHAnsi" w:hAnsiTheme="majorHAnsi"/>
          <w:b/>
          <w:u w:val="single"/>
        </w:rPr>
        <w:t>3</w:t>
      </w:r>
      <w:r w:rsidRPr="00096D85">
        <w:rPr>
          <w:rFonts w:asciiTheme="majorHAnsi" w:hAnsiTheme="majorHAnsi"/>
          <w:b/>
          <w:u w:val="single"/>
        </w:rPr>
        <w:t xml:space="preserve"> units)</w:t>
      </w:r>
      <w:r w:rsidRPr="00096D85">
        <w:rPr>
          <w:rFonts w:asciiTheme="majorHAnsi" w:hAnsiTheme="majorHAnsi"/>
          <w:b/>
          <w:u w:val="single"/>
        </w:rPr>
        <w:tab/>
      </w:r>
      <w:r w:rsidRPr="00096D85">
        <w:rPr>
          <w:rFonts w:asciiTheme="majorHAnsi" w:hAnsiTheme="majorHAnsi"/>
          <w:b/>
          <w:u w:val="single"/>
        </w:rPr>
        <w:tab/>
      </w:r>
      <w:r w:rsidRPr="00096D85">
        <w:rPr>
          <w:rFonts w:asciiTheme="majorHAnsi" w:hAnsiTheme="majorHAnsi"/>
          <w:b/>
          <w:u w:val="single"/>
        </w:rPr>
        <w:tab/>
      </w:r>
      <w:r w:rsidRPr="00096D85">
        <w:rPr>
          <w:rFonts w:asciiTheme="majorHAnsi" w:hAnsiTheme="majorHAnsi"/>
          <w:b/>
          <w:u w:val="single"/>
        </w:rPr>
        <w:tab/>
      </w:r>
      <w:r w:rsidRPr="00096D85">
        <w:rPr>
          <w:rFonts w:asciiTheme="majorHAnsi" w:hAnsiTheme="majorHAnsi"/>
          <w:b/>
          <w:u w:val="single"/>
        </w:rPr>
        <w:tab/>
      </w:r>
      <w:r w:rsidRPr="00096D85">
        <w:rPr>
          <w:rFonts w:asciiTheme="majorHAnsi" w:hAnsiTheme="majorHAnsi"/>
          <w:b/>
          <w:u w:val="single"/>
        </w:rPr>
        <w:tab/>
      </w:r>
      <w:r w:rsidRPr="00096D85">
        <w:rPr>
          <w:rFonts w:asciiTheme="majorHAnsi" w:hAnsiTheme="majorHAnsi"/>
          <w:b/>
          <w:u w:val="single"/>
        </w:rPr>
        <w:tab/>
      </w:r>
      <w:r w:rsidRPr="00096D85">
        <w:rPr>
          <w:rFonts w:asciiTheme="majorHAnsi" w:hAnsiTheme="majorHAnsi"/>
          <w:b/>
          <w:u w:val="single"/>
        </w:rPr>
        <w:tab/>
      </w:r>
      <w:r w:rsidRPr="00096D85">
        <w:rPr>
          <w:rFonts w:asciiTheme="majorHAnsi" w:hAnsiTheme="majorHAnsi"/>
          <w:b/>
          <w:u w:val="single"/>
        </w:rPr>
        <w:tab/>
      </w:r>
      <w:r w:rsidRPr="00096D85">
        <w:rPr>
          <w:rFonts w:asciiTheme="majorHAnsi" w:hAnsiTheme="majorHAnsi"/>
          <w:b/>
          <w:u w:val="single"/>
        </w:rPr>
        <w:tab/>
        <w:t xml:space="preserve">       </w:t>
      </w:r>
      <w:r>
        <w:rPr>
          <w:rFonts w:asciiTheme="majorHAnsi" w:hAnsiTheme="majorHAnsi"/>
          <w:b/>
          <w:u w:val="single"/>
        </w:rPr>
        <w:t xml:space="preserve">    </w:t>
      </w:r>
      <w:r w:rsidRPr="00781BEE">
        <w:rPr>
          <w:rFonts w:asciiTheme="majorHAnsi" w:hAnsiTheme="majorHAnsi"/>
          <w:b/>
          <w:u w:val="single"/>
        </w:rPr>
        <w:t>3</w:t>
      </w:r>
      <w:r w:rsidRPr="00781BEE">
        <w:rPr>
          <w:rFonts w:asciiTheme="majorHAnsi" w:hAnsiTheme="majorHAnsi"/>
          <w:b/>
          <w:u w:val="single"/>
        </w:rPr>
        <w:tab/>
      </w:r>
    </w:p>
    <w:p w14:paraId="458A233B" w14:textId="77777777" w:rsidR="003633BA" w:rsidRPr="003633BA" w:rsidRDefault="003633BA" w:rsidP="003633BA">
      <w:pPr>
        <w:rPr>
          <w:rFonts w:asciiTheme="majorHAnsi" w:hAnsiTheme="majorHAnsi" w:cs="Times New Roman"/>
        </w:rPr>
      </w:pPr>
      <w:r w:rsidRPr="003633BA">
        <w:rPr>
          <w:rFonts w:asciiTheme="majorHAnsi" w:hAnsiTheme="majorHAnsi" w:cs="Times New Roman"/>
        </w:rPr>
        <w:t>Any course from List A or B not already used</w:t>
      </w:r>
      <w:r w:rsidRPr="003633BA">
        <w:rPr>
          <w:rFonts w:asciiTheme="majorHAnsi" w:hAnsiTheme="majorHAnsi" w:cs="Times New Roman"/>
        </w:rPr>
        <w:br/>
        <w:t>Art 105, History of Modern Art (3)</w:t>
      </w:r>
      <w:r w:rsidRPr="003633BA">
        <w:rPr>
          <w:rFonts w:asciiTheme="majorHAnsi" w:hAnsiTheme="majorHAnsi" w:cs="Times New Roman"/>
        </w:rPr>
        <w:br/>
        <w:t xml:space="preserve">Art 108, Contemporary Art History: Art Since Mid-Century (3) </w:t>
      </w:r>
    </w:p>
    <w:p w14:paraId="5F7667BF" w14:textId="77777777" w:rsidR="003633BA" w:rsidRPr="003633BA" w:rsidRDefault="003633BA" w:rsidP="003633BA">
      <w:pPr>
        <w:rPr>
          <w:rFonts w:asciiTheme="majorHAnsi" w:hAnsiTheme="majorHAnsi" w:cs="Times New Roman"/>
        </w:rPr>
      </w:pPr>
      <w:r w:rsidRPr="003633BA">
        <w:rPr>
          <w:rFonts w:asciiTheme="majorHAnsi" w:hAnsiTheme="majorHAnsi" w:cs="Times New Roman"/>
        </w:rPr>
        <w:t xml:space="preserve">History 101, World Civilizations to the 16th Century (3) —OR — </w:t>
      </w:r>
    </w:p>
    <w:p w14:paraId="5C76F801" w14:textId="0AF09ED4" w:rsidR="003633BA" w:rsidRPr="003633BA" w:rsidRDefault="003633BA" w:rsidP="003633BA">
      <w:pPr>
        <w:rPr>
          <w:rFonts w:asciiTheme="majorHAnsi" w:hAnsiTheme="majorHAnsi" w:cs="Times New Roman"/>
        </w:rPr>
      </w:pPr>
      <w:r w:rsidRPr="003633BA">
        <w:rPr>
          <w:rFonts w:asciiTheme="majorHAnsi" w:hAnsiTheme="majorHAnsi" w:cs="Times New Roman"/>
        </w:rPr>
        <w:t>History 101H, Ho</w:t>
      </w:r>
      <w:r w:rsidR="00724628">
        <w:rPr>
          <w:rFonts w:asciiTheme="majorHAnsi" w:hAnsiTheme="majorHAnsi" w:cs="Times New Roman"/>
        </w:rPr>
        <w:t xml:space="preserve">nors World Civilizations to the </w:t>
      </w:r>
      <w:r w:rsidRPr="003633BA">
        <w:rPr>
          <w:rFonts w:asciiTheme="majorHAnsi" w:hAnsiTheme="majorHAnsi" w:cs="Times New Roman"/>
        </w:rPr>
        <w:t>16th Ce</w:t>
      </w:r>
      <w:r w:rsidR="00EE1A7B">
        <w:rPr>
          <w:rFonts w:asciiTheme="majorHAnsi" w:hAnsiTheme="majorHAnsi" w:cs="Times New Roman"/>
        </w:rPr>
        <w:t xml:space="preserve">ntury (3) </w:t>
      </w:r>
    </w:p>
    <w:p w14:paraId="5B153499" w14:textId="77777777" w:rsidR="003633BA" w:rsidRPr="003633BA" w:rsidRDefault="003633BA" w:rsidP="003633BA">
      <w:pPr>
        <w:rPr>
          <w:rFonts w:asciiTheme="majorHAnsi" w:hAnsiTheme="majorHAnsi" w:cs="Times New Roman"/>
        </w:rPr>
      </w:pPr>
      <w:r w:rsidRPr="003633BA">
        <w:rPr>
          <w:rFonts w:asciiTheme="majorHAnsi" w:hAnsiTheme="majorHAnsi" w:cs="Times New Roman"/>
        </w:rPr>
        <w:t xml:space="preserve">History 102, World Civilizations Since the 16th Century (3) —OR — </w:t>
      </w:r>
    </w:p>
    <w:p w14:paraId="578FC38C" w14:textId="77777777" w:rsidR="003633BA" w:rsidRPr="003633BA" w:rsidRDefault="003633BA" w:rsidP="003633BA">
      <w:pPr>
        <w:rPr>
          <w:rFonts w:asciiTheme="majorHAnsi" w:hAnsiTheme="majorHAnsi" w:cs="Times New Roman"/>
        </w:rPr>
      </w:pPr>
      <w:r w:rsidRPr="003633BA">
        <w:rPr>
          <w:rFonts w:asciiTheme="majorHAnsi" w:hAnsiTheme="majorHAnsi" w:cs="Times New Roman"/>
        </w:rPr>
        <w:t xml:space="preserve">History 102H, Honors World Civilizations Since the 16th Century (3) </w:t>
      </w:r>
    </w:p>
    <w:p w14:paraId="3EAB015A" w14:textId="77777777" w:rsidR="00FE72EC" w:rsidRPr="00FE72EC" w:rsidRDefault="003633BA" w:rsidP="003633BA">
      <w:pPr>
        <w:rPr>
          <w:rFonts w:asciiTheme="majorHAnsi" w:hAnsiTheme="majorHAnsi" w:cs="Times New Roman"/>
        </w:rPr>
      </w:pPr>
      <w:r w:rsidRPr="00FE72EC">
        <w:rPr>
          <w:rFonts w:asciiTheme="majorHAnsi" w:hAnsiTheme="majorHAnsi" w:cs="Times New Roman"/>
        </w:rPr>
        <w:t xml:space="preserve">Interdisciplinary Studies 121, Humanities Through the Arts (3) </w:t>
      </w:r>
    </w:p>
    <w:p w14:paraId="414DB643" w14:textId="24E26999" w:rsidR="003633BA" w:rsidRPr="003633BA" w:rsidRDefault="003633BA" w:rsidP="003633BA">
      <w:pPr>
        <w:rPr>
          <w:rFonts w:asciiTheme="majorHAnsi" w:hAnsiTheme="majorHAnsi" w:cs="Times New Roman"/>
          <w:u w:val="single"/>
        </w:rPr>
      </w:pPr>
      <w:r w:rsidRPr="003633BA">
        <w:rPr>
          <w:rFonts w:asciiTheme="majorHAnsi" w:hAnsiTheme="majorHAnsi" w:cs="Times New Roman"/>
          <w:u w:val="single"/>
        </w:rPr>
        <w:t>Philosophy 112, World Religions (3)</w:t>
      </w:r>
      <w:r w:rsidR="00726DDB">
        <w:rPr>
          <w:rFonts w:asciiTheme="majorHAnsi" w:hAnsiTheme="majorHAnsi" w:cs="Times New Roman"/>
          <w:u w:val="single"/>
        </w:rPr>
        <w:tab/>
      </w:r>
      <w:r w:rsidR="00726DDB">
        <w:rPr>
          <w:rFonts w:asciiTheme="majorHAnsi" w:hAnsiTheme="majorHAnsi" w:cs="Times New Roman"/>
          <w:u w:val="single"/>
        </w:rPr>
        <w:tab/>
      </w:r>
      <w:r w:rsidR="00FE72EC">
        <w:rPr>
          <w:rFonts w:asciiTheme="majorHAnsi" w:hAnsiTheme="majorHAnsi" w:cs="Times New Roman"/>
          <w:u w:val="single"/>
        </w:rPr>
        <w:tab/>
      </w:r>
      <w:r w:rsidR="00FE72EC">
        <w:rPr>
          <w:rFonts w:asciiTheme="majorHAnsi" w:hAnsiTheme="majorHAnsi" w:cs="Times New Roman"/>
          <w:u w:val="single"/>
        </w:rPr>
        <w:tab/>
      </w:r>
      <w:r w:rsidR="00FE72EC">
        <w:rPr>
          <w:rFonts w:asciiTheme="majorHAnsi" w:hAnsiTheme="majorHAnsi" w:cs="Times New Roman"/>
          <w:u w:val="single"/>
        </w:rPr>
        <w:tab/>
      </w:r>
      <w:r w:rsidR="00FE72EC">
        <w:rPr>
          <w:rFonts w:asciiTheme="majorHAnsi" w:hAnsiTheme="majorHAnsi" w:cs="Times New Roman"/>
          <w:u w:val="single"/>
        </w:rPr>
        <w:tab/>
      </w:r>
      <w:r w:rsidR="00FE72EC">
        <w:rPr>
          <w:rFonts w:asciiTheme="majorHAnsi" w:hAnsiTheme="majorHAnsi" w:cs="Times New Roman"/>
          <w:u w:val="single"/>
        </w:rPr>
        <w:tab/>
      </w:r>
      <w:r w:rsidR="00FE72EC">
        <w:rPr>
          <w:rFonts w:asciiTheme="majorHAnsi" w:hAnsiTheme="majorHAnsi" w:cs="Times New Roman"/>
          <w:u w:val="single"/>
        </w:rPr>
        <w:tab/>
      </w:r>
      <w:r w:rsidR="00FE72EC">
        <w:rPr>
          <w:rFonts w:asciiTheme="majorHAnsi" w:hAnsiTheme="majorHAnsi" w:cs="Times New Roman"/>
          <w:u w:val="single"/>
        </w:rPr>
        <w:tab/>
      </w:r>
      <w:r w:rsidR="00FE72EC">
        <w:rPr>
          <w:rFonts w:asciiTheme="majorHAnsi" w:hAnsiTheme="majorHAnsi" w:cs="Times New Roman"/>
          <w:u w:val="single"/>
        </w:rPr>
        <w:tab/>
        <w:t xml:space="preserve">           </w:t>
      </w:r>
      <w:r w:rsidR="00FE72EC" w:rsidRPr="00FE72EC">
        <w:rPr>
          <w:rFonts w:asciiTheme="majorHAnsi" w:hAnsiTheme="majorHAnsi" w:cs="Times New Roman"/>
          <w:b/>
          <w:u w:val="single"/>
        </w:rPr>
        <w:t>3</w:t>
      </w:r>
      <w:r w:rsidR="00726DDB">
        <w:rPr>
          <w:rFonts w:asciiTheme="majorHAnsi" w:hAnsiTheme="majorHAnsi" w:cs="Times New Roman"/>
          <w:u w:val="single"/>
        </w:rPr>
        <w:t xml:space="preserve">  </w:t>
      </w:r>
      <w:r w:rsidRPr="003633BA">
        <w:rPr>
          <w:rFonts w:asciiTheme="majorHAnsi" w:hAnsiTheme="majorHAnsi" w:cs="Times New Roman"/>
          <w:u w:val="single"/>
        </w:rPr>
        <w:t xml:space="preserve"> </w:t>
      </w:r>
    </w:p>
    <w:p w14:paraId="0B5CB8AE" w14:textId="0B1C9112" w:rsidR="006D6047" w:rsidRDefault="00726DDB" w:rsidP="003C3B7A">
      <w:pPr>
        <w:rPr>
          <w:rFonts w:asciiTheme="majorHAnsi" w:hAnsiTheme="majorHAnsi" w:cs="Times New Roman"/>
          <w:b/>
          <w:bCs/>
        </w:rPr>
      </w:pP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r>
      <w:r>
        <w:rPr>
          <w:rFonts w:asciiTheme="majorHAnsi" w:hAnsiTheme="majorHAnsi" w:cs="Times New Roman"/>
          <w:b/>
          <w:bCs/>
        </w:rPr>
        <w:tab/>
        <w:t xml:space="preserve">           </w:t>
      </w:r>
      <w:r w:rsidR="003633BA" w:rsidRPr="006D6047">
        <w:rPr>
          <w:rFonts w:asciiTheme="majorHAnsi" w:hAnsiTheme="majorHAnsi" w:cs="Times New Roman"/>
          <w:b/>
          <w:bCs/>
        </w:rPr>
        <w:t>Total 18</w:t>
      </w:r>
    </w:p>
    <w:p w14:paraId="61F60BE5" w14:textId="0AA0168C" w:rsidR="00A66E74" w:rsidRDefault="00A66E74" w:rsidP="003C3B7A">
      <w:pPr>
        <w:rPr>
          <w:rFonts w:asciiTheme="majorHAnsi" w:hAnsiTheme="majorHAnsi" w:cs="Times New Roman"/>
          <w:b/>
          <w:bCs/>
        </w:rPr>
      </w:pPr>
    </w:p>
    <w:p w14:paraId="3A8D9F99" w14:textId="73CAE71F" w:rsidR="001D5DCB" w:rsidRDefault="001D5DCB" w:rsidP="003C3B7A">
      <w:pPr>
        <w:rPr>
          <w:rFonts w:asciiTheme="majorHAnsi" w:hAnsiTheme="majorHAnsi" w:cs="Times New Roman"/>
          <w:b/>
          <w:bCs/>
        </w:rPr>
      </w:pPr>
      <w:r w:rsidRPr="001D5DCB">
        <w:drawing>
          <wp:inline distT="0" distB="0" distL="0" distR="0" wp14:anchorId="01712D9A" wp14:editId="65C5BE7D">
            <wp:extent cx="6858000" cy="8898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8898620"/>
                    </a:xfrm>
                    <a:prstGeom prst="rect">
                      <a:avLst/>
                    </a:prstGeom>
                    <a:noFill/>
                    <a:ln>
                      <a:noFill/>
                    </a:ln>
                  </pic:spPr>
                </pic:pic>
              </a:graphicData>
            </a:graphic>
          </wp:inline>
        </w:drawing>
      </w:r>
      <w:bookmarkStart w:id="0" w:name="_GoBack"/>
      <w:bookmarkEnd w:id="0"/>
    </w:p>
    <w:sectPr w:rsidR="001D5DCB" w:rsidSect="00FE72EC">
      <w:pgSz w:w="12240" w:h="15840"/>
      <w:pgMar w:top="648" w:right="720" w:bottom="64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CF3"/>
    <w:multiLevelType w:val="multilevel"/>
    <w:tmpl w:val="D9DC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234598"/>
    <w:multiLevelType w:val="hybridMultilevel"/>
    <w:tmpl w:val="659ED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34"/>
    <w:rsid w:val="00036563"/>
    <w:rsid w:val="00096D85"/>
    <w:rsid w:val="000B35B9"/>
    <w:rsid w:val="000F57DE"/>
    <w:rsid w:val="00114B59"/>
    <w:rsid w:val="001B617D"/>
    <w:rsid w:val="001D5DCB"/>
    <w:rsid w:val="002446CE"/>
    <w:rsid w:val="00263B54"/>
    <w:rsid w:val="0029336B"/>
    <w:rsid w:val="002E0BC3"/>
    <w:rsid w:val="003633BA"/>
    <w:rsid w:val="00370522"/>
    <w:rsid w:val="003C3B7A"/>
    <w:rsid w:val="003D7942"/>
    <w:rsid w:val="0059347F"/>
    <w:rsid w:val="006A0034"/>
    <w:rsid w:val="006D091D"/>
    <w:rsid w:val="006D6047"/>
    <w:rsid w:val="006F1CC6"/>
    <w:rsid w:val="006F634B"/>
    <w:rsid w:val="00724628"/>
    <w:rsid w:val="00726DDB"/>
    <w:rsid w:val="00781BEE"/>
    <w:rsid w:val="00A1359A"/>
    <w:rsid w:val="00A40273"/>
    <w:rsid w:val="00A551DB"/>
    <w:rsid w:val="00A620E3"/>
    <w:rsid w:val="00A66E74"/>
    <w:rsid w:val="00AE4B0C"/>
    <w:rsid w:val="00B04FD0"/>
    <w:rsid w:val="00BE0039"/>
    <w:rsid w:val="00C24B5C"/>
    <w:rsid w:val="00CA56AB"/>
    <w:rsid w:val="00D46CEB"/>
    <w:rsid w:val="00D63843"/>
    <w:rsid w:val="00D93891"/>
    <w:rsid w:val="00DE4731"/>
    <w:rsid w:val="00EE1A7B"/>
    <w:rsid w:val="00EE356F"/>
    <w:rsid w:val="00F47338"/>
    <w:rsid w:val="00FD265C"/>
    <w:rsid w:val="00FE7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C8D14B"/>
  <w14:defaultImageDpi w14:val="300"/>
  <w15:docId w15:val="{56F2B836-E923-477B-AFDC-25E018F9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03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A0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0034"/>
    <w:rPr>
      <w:rFonts w:ascii="Lucida Grande" w:hAnsi="Lucida Grande" w:cs="Lucida Grande"/>
      <w:sz w:val="18"/>
      <w:szCs w:val="18"/>
    </w:rPr>
  </w:style>
  <w:style w:type="paragraph" w:styleId="ListParagraph">
    <w:name w:val="List Paragraph"/>
    <w:basedOn w:val="Normal"/>
    <w:uiPriority w:val="34"/>
    <w:qFormat/>
    <w:rsid w:val="003C3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68319">
      <w:bodyDiv w:val="1"/>
      <w:marLeft w:val="0"/>
      <w:marRight w:val="0"/>
      <w:marTop w:val="0"/>
      <w:marBottom w:val="0"/>
      <w:divBdr>
        <w:top w:val="none" w:sz="0" w:space="0" w:color="auto"/>
        <w:left w:val="none" w:sz="0" w:space="0" w:color="auto"/>
        <w:bottom w:val="none" w:sz="0" w:space="0" w:color="auto"/>
        <w:right w:val="none" w:sz="0" w:space="0" w:color="auto"/>
      </w:divBdr>
      <w:divsChild>
        <w:div w:id="422382260">
          <w:marLeft w:val="0"/>
          <w:marRight w:val="0"/>
          <w:marTop w:val="0"/>
          <w:marBottom w:val="0"/>
          <w:divBdr>
            <w:top w:val="none" w:sz="0" w:space="0" w:color="auto"/>
            <w:left w:val="none" w:sz="0" w:space="0" w:color="auto"/>
            <w:bottom w:val="none" w:sz="0" w:space="0" w:color="auto"/>
            <w:right w:val="none" w:sz="0" w:space="0" w:color="auto"/>
          </w:divBdr>
          <w:divsChild>
            <w:div w:id="200942038">
              <w:marLeft w:val="0"/>
              <w:marRight w:val="0"/>
              <w:marTop w:val="0"/>
              <w:marBottom w:val="0"/>
              <w:divBdr>
                <w:top w:val="none" w:sz="0" w:space="0" w:color="auto"/>
                <w:left w:val="none" w:sz="0" w:space="0" w:color="auto"/>
                <w:bottom w:val="none" w:sz="0" w:space="0" w:color="auto"/>
                <w:right w:val="none" w:sz="0" w:space="0" w:color="auto"/>
              </w:divBdr>
              <w:divsChild>
                <w:div w:id="1443501922">
                  <w:marLeft w:val="0"/>
                  <w:marRight w:val="0"/>
                  <w:marTop w:val="0"/>
                  <w:marBottom w:val="0"/>
                  <w:divBdr>
                    <w:top w:val="none" w:sz="0" w:space="0" w:color="auto"/>
                    <w:left w:val="none" w:sz="0" w:space="0" w:color="auto"/>
                    <w:bottom w:val="none" w:sz="0" w:space="0" w:color="auto"/>
                    <w:right w:val="none" w:sz="0" w:space="0" w:color="auto"/>
                  </w:divBdr>
                  <w:divsChild>
                    <w:div w:id="2073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91092">
      <w:bodyDiv w:val="1"/>
      <w:marLeft w:val="0"/>
      <w:marRight w:val="0"/>
      <w:marTop w:val="0"/>
      <w:marBottom w:val="0"/>
      <w:divBdr>
        <w:top w:val="none" w:sz="0" w:space="0" w:color="auto"/>
        <w:left w:val="none" w:sz="0" w:space="0" w:color="auto"/>
        <w:bottom w:val="none" w:sz="0" w:space="0" w:color="auto"/>
        <w:right w:val="none" w:sz="0" w:space="0" w:color="auto"/>
      </w:divBdr>
    </w:div>
    <w:div w:id="671487635">
      <w:bodyDiv w:val="1"/>
      <w:marLeft w:val="0"/>
      <w:marRight w:val="0"/>
      <w:marTop w:val="0"/>
      <w:marBottom w:val="0"/>
      <w:divBdr>
        <w:top w:val="none" w:sz="0" w:space="0" w:color="auto"/>
        <w:left w:val="none" w:sz="0" w:space="0" w:color="auto"/>
        <w:bottom w:val="none" w:sz="0" w:space="0" w:color="auto"/>
        <w:right w:val="none" w:sz="0" w:space="0" w:color="auto"/>
      </w:divBdr>
      <w:divsChild>
        <w:div w:id="656156395">
          <w:marLeft w:val="0"/>
          <w:marRight w:val="0"/>
          <w:marTop w:val="0"/>
          <w:marBottom w:val="0"/>
          <w:divBdr>
            <w:top w:val="none" w:sz="0" w:space="0" w:color="auto"/>
            <w:left w:val="none" w:sz="0" w:space="0" w:color="auto"/>
            <w:bottom w:val="none" w:sz="0" w:space="0" w:color="auto"/>
            <w:right w:val="none" w:sz="0" w:space="0" w:color="auto"/>
          </w:divBdr>
          <w:divsChild>
            <w:div w:id="2123258253">
              <w:marLeft w:val="0"/>
              <w:marRight w:val="0"/>
              <w:marTop w:val="0"/>
              <w:marBottom w:val="0"/>
              <w:divBdr>
                <w:top w:val="none" w:sz="0" w:space="0" w:color="auto"/>
                <w:left w:val="none" w:sz="0" w:space="0" w:color="auto"/>
                <w:bottom w:val="none" w:sz="0" w:space="0" w:color="auto"/>
                <w:right w:val="none" w:sz="0" w:space="0" w:color="auto"/>
              </w:divBdr>
              <w:divsChild>
                <w:div w:id="1044213938">
                  <w:marLeft w:val="0"/>
                  <w:marRight w:val="0"/>
                  <w:marTop w:val="0"/>
                  <w:marBottom w:val="0"/>
                  <w:divBdr>
                    <w:top w:val="none" w:sz="0" w:space="0" w:color="auto"/>
                    <w:left w:val="none" w:sz="0" w:space="0" w:color="auto"/>
                    <w:bottom w:val="none" w:sz="0" w:space="0" w:color="auto"/>
                    <w:right w:val="none" w:sz="0" w:space="0" w:color="auto"/>
                  </w:divBdr>
                  <w:divsChild>
                    <w:div w:id="4933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8206">
      <w:bodyDiv w:val="1"/>
      <w:marLeft w:val="0"/>
      <w:marRight w:val="0"/>
      <w:marTop w:val="0"/>
      <w:marBottom w:val="0"/>
      <w:divBdr>
        <w:top w:val="none" w:sz="0" w:space="0" w:color="auto"/>
        <w:left w:val="none" w:sz="0" w:space="0" w:color="auto"/>
        <w:bottom w:val="none" w:sz="0" w:space="0" w:color="auto"/>
        <w:right w:val="none" w:sz="0" w:space="0" w:color="auto"/>
      </w:divBdr>
      <w:divsChild>
        <w:div w:id="1733918250">
          <w:marLeft w:val="0"/>
          <w:marRight w:val="0"/>
          <w:marTop w:val="0"/>
          <w:marBottom w:val="0"/>
          <w:divBdr>
            <w:top w:val="none" w:sz="0" w:space="0" w:color="auto"/>
            <w:left w:val="none" w:sz="0" w:space="0" w:color="auto"/>
            <w:bottom w:val="none" w:sz="0" w:space="0" w:color="auto"/>
            <w:right w:val="none" w:sz="0" w:space="0" w:color="auto"/>
          </w:divBdr>
          <w:divsChild>
            <w:div w:id="1053961942">
              <w:marLeft w:val="0"/>
              <w:marRight w:val="0"/>
              <w:marTop w:val="0"/>
              <w:marBottom w:val="0"/>
              <w:divBdr>
                <w:top w:val="none" w:sz="0" w:space="0" w:color="auto"/>
                <w:left w:val="none" w:sz="0" w:space="0" w:color="auto"/>
                <w:bottom w:val="none" w:sz="0" w:space="0" w:color="auto"/>
                <w:right w:val="none" w:sz="0" w:space="0" w:color="auto"/>
              </w:divBdr>
              <w:divsChild>
                <w:div w:id="1338772899">
                  <w:marLeft w:val="0"/>
                  <w:marRight w:val="0"/>
                  <w:marTop w:val="0"/>
                  <w:marBottom w:val="0"/>
                  <w:divBdr>
                    <w:top w:val="none" w:sz="0" w:space="0" w:color="auto"/>
                    <w:left w:val="none" w:sz="0" w:space="0" w:color="auto"/>
                    <w:bottom w:val="none" w:sz="0" w:space="0" w:color="auto"/>
                    <w:right w:val="none" w:sz="0" w:space="0" w:color="auto"/>
                  </w:divBdr>
                  <w:divsChild>
                    <w:div w:id="15861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03473">
      <w:bodyDiv w:val="1"/>
      <w:marLeft w:val="0"/>
      <w:marRight w:val="0"/>
      <w:marTop w:val="0"/>
      <w:marBottom w:val="0"/>
      <w:divBdr>
        <w:top w:val="none" w:sz="0" w:space="0" w:color="auto"/>
        <w:left w:val="none" w:sz="0" w:space="0" w:color="auto"/>
        <w:bottom w:val="none" w:sz="0" w:space="0" w:color="auto"/>
        <w:right w:val="none" w:sz="0" w:space="0" w:color="auto"/>
      </w:divBdr>
      <w:divsChild>
        <w:div w:id="1474759876">
          <w:marLeft w:val="0"/>
          <w:marRight w:val="0"/>
          <w:marTop w:val="0"/>
          <w:marBottom w:val="0"/>
          <w:divBdr>
            <w:top w:val="none" w:sz="0" w:space="0" w:color="auto"/>
            <w:left w:val="none" w:sz="0" w:space="0" w:color="auto"/>
            <w:bottom w:val="none" w:sz="0" w:space="0" w:color="auto"/>
            <w:right w:val="none" w:sz="0" w:space="0" w:color="auto"/>
          </w:divBdr>
          <w:divsChild>
            <w:div w:id="327442718">
              <w:marLeft w:val="0"/>
              <w:marRight w:val="0"/>
              <w:marTop w:val="0"/>
              <w:marBottom w:val="0"/>
              <w:divBdr>
                <w:top w:val="none" w:sz="0" w:space="0" w:color="auto"/>
                <w:left w:val="none" w:sz="0" w:space="0" w:color="auto"/>
                <w:bottom w:val="none" w:sz="0" w:space="0" w:color="auto"/>
                <w:right w:val="none" w:sz="0" w:space="0" w:color="auto"/>
              </w:divBdr>
              <w:divsChild>
                <w:div w:id="1535533617">
                  <w:marLeft w:val="0"/>
                  <w:marRight w:val="0"/>
                  <w:marTop w:val="0"/>
                  <w:marBottom w:val="0"/>
                  <w:divBdr>
                    <w:top w:val="none" w:sz="0" w:space="0" w:color="auto"/>
                    <w:left w:val="none" w:sz="0" w:space="0" w:color="auto"/>
                    <w:bottom w:val="none" w:sz="0" w:space="0" w:color="auto"/>
                    <w:right w:val="none" w:sz="0" w:space="0" w:color="auto"/>
                  </w:divBdr>
                  <w:divsChild>
                    <w:div w:id="16729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84696">
      <w:bodyDiv w:val="1"/>
      <w:marLeft w:val="0"/>
      <w:marRight w:val="0"/>
      <w:marTop w:val="0"/>
      <w:marBottom w:val="0"/>
      <w:divBdr>
        <w:top w:val="none" w:sz="0" w:space="0" w:color="auto"/>
        <w:left w:val="none" w:sz="0" w:space="0" w:color="auto"/>
        <w:bottom w:val="none" w:sz="0" w:space="0" w:color="auto"/>
        <w:right w:val="none" w:sz="0" w:space="0" w:color="auto"/>
      </w:divBdr>
      <w:divsChild>
        <w:div w:id="1058020116">
          <w:marLeft w:val="0"/>
          <w:marRight w:val="0"/>
          <w:marTop w:val="0"/>
          <w:marBottom w:val="0"/>
          <w:divBdr>
            <w:top w:val="none" w:sz="0" w:space="0" w:color="auto"/>
            <w:left w:val="none" w:sz="0" w:space="0" w:color="auto"/>
            <w:bottom w:val="none" w:sz="0" w:space="0" w:color="auto"/>
            <w:right w:val="none" w:sz="0" w:space="0" w:color="auto"/>
          </w:divBdr>
          <w:divsChild>
            <w:div w:id="1429958352">
              <w:marLeft w:val="0"/>
              <w:marRight w:val="0"/>
              <w:marTop w:val="0"/>
              <w:marBottom w:val="0"/>
              <w:divBdr>
                <w:top w:val="none" w:sz="0" w:space="0" w:color="auto"/>
                <w:left w:val="none" w:sz="0" w:space="0" w:color="auto"/>
                <w:bottom w:val="none" w:sz="0" w:space="0" w:color="auto"/>
                <w:right w:val="none" w:sz="0" w:space="0" w:color="auto"/>
              </w:divBdr>
              <w:divsChild>
                <w:div w:id="383989923">
                  <w:marLeft w:val="0"/>
                  <w:marRight w:val="0"/>
                  <w:marTop w:val="0"/>
                  <w:marBottom w:val="0"/>
                  <w:divBdr>
                    <w:top w:val="none" w:sz="0" w:space="0" w:color="auto"/>
                    <w:left w:val="none" w:sz="0" w:space="0" w:color="auto"/>
                    <w:bottom w:val="none" w:sz="0" w:space="0" w:color="auto"/>
                    <w:right w:val="none" w:sz="0" w:space="0" w:color="auto"/>
                  </w:divBdr>
                  <w:divsChild>
                    <w:div w:id="212928967">
                      <w:marLeft w:val="0"/>
                      <w:marRight w:val="0"/>
                      <w:marTop w:val="0"/>
                      <w:marBottom w:val="0"/>
                      <w:divBdr>
                        <w:top w:val="none" w:sz="0" w:space="0" w:color="auto"/>
                        <w:left w:val="none" w:sz="0" w:space="0" w:color="auto"/>
                        <w:bottom w:val="none" w:sz="0" w:space="0" w:color="auto"/>
                        <w:right w:val="none" w:sz="0" w:space="0" w:color="auto"/>
                      </w:divBdr>
                    </w:div>
                  </w:divsChild>
                </w:div>
                <w:div w:id="857961936">
                  <w:marLeft w:val="0"/>
                  <w:marRight w:val="0"/>
                  <w:marTop w:val="0"/>
                  <w:marBottom w:val="0"/>
                  <w:divBdr>
                    <w:top w:val="none" w:sz="0" w:space="0" w:color="auto"/>
                    <w:left w:val="none" w:sz="0" w:space="0" w:color="auto"/>
                    <w:bottom w:val="none" w:sz="0" w:space="0" w:color="auto"/>
                    <w:right w:val="none" w:sz="0" w:space="0" w:color="auto"/>
                  </w:divBdr>
                  <w:divsChild>
                    <w:div w:id="1800804340">
                      <w:marLeft w:val="0"/>
                      <w:marRight w:val="0"/>
                      <w:marTop w:val="0"/>
                      <w:marBottom w:val="0"/>
                      <w:divBdr>
                        <w:top w:val="none" w:sz="0" w:space="0" w:color="auto"/>
                        <w:left w:val="none" w:sz="0" w:space="0" w:color="auto"/>
                        <w:bottom w:val="none" w:sz="0" w:space="0" w:color="auto"/>
                        <w:right w:val="none" w:sz="0" w:space="0" w:color="auto"/>
                      </w:divBdr>
                    </w:div>
                    <w:div w:id="194586889">
                      <w:marLeft w:val="0"/>
                      <w:marRight w:val="0"/>
                      <w:marTop w:val="0"/>
                      <w:marBottom w:val="0"/>
                      <w:divBdr>
                        <w:top w:val="none" w:sz="0" w:space="0" w:color="auto"/>
                        <w:left w:val="none" w:sz="0" w:space="0" w:color="auto"/>
                        <w:bottom w:val="none" w:sz="0" w:space="0" w:color="auto"/>
                        <w:right w:val="none" w:sz="0" w:space="0" w:color="auto"/>
                      </w:divBdr>
                    </w:div>
                    <w:div w:id="11831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45575">
      <w:bodyDiv w:val="1"/>
      <w:marLeft w:val="0"/>
      <w:marRight w:val="0"/>
      <w:marTop w:val="0"/>
      <w:marBottom w:val="0"/>
      <w:divBdr>
        <w:top w:val="none" w:sz="0" w:space="0" w:color="auto"/>
        <w:left w:val="none" w:sz="0" w:space="0" w:color="auto"/>
        <w:bottom w:val="none" w:sz="0" w:space="0" w:color="auto"/>
        <w:right w:val="none" w:sz="0" w:space="0" w:color="auto"/>
      </w:divBdr>
      <w:divsChild>
        <w:div w:id="265508726">
          <w:marLeft w:val="0"/>
          <w:marRight w:val="0"/>
          <w:marTop w:val="0"/>
          <w:marBottom w:val="0"/>
          <w:divBdr>
            <w:top w:val="none" w:sz="0" w:space="0" w:color="auto"/>
            <w:left w:val="none" w:sz="0" w:space="0" w:color="auto"/>
            <w:bottom w:val="none" w:sz="0" w:space="0" w:color="auto"/>
            <w:right w:val="none" w:sz="0" w:space="0" w:color="auto"/>
          </w:divBdr>
          <w:divsChild>
            <w:div w:id="1900359700">
              <w:marLeft w:val="0"/>
              <w:marRight w:val="0"/>
              <w:marTop w:val="0"/>
              <w:marBottom w:val="0"/>
              <w:divBdr>
                <w:top w:val="none" w:sz="0" w:space="0" w:color="auto"/>
                <w:left w:val="none" w:sz="0" w:space="0" w:color="auto"/>
                <w:bottom w:val="none" w:sz="0" w:space="0" w:color="auto"/>
                <w:right w:val="none" w:sz="0" w:space="0" w:color="auto"/>
              </w:divBdr>
              <w:divsChild>
                <w:div w:id="1907953304">
                  <w:marLeft w:val="0"/>
                  <w:marRight w:val="0"/>
                  <w:marTop w:val="0"/>
                  <w:marBottom w:val="0"/>
                  <w:divBdr>
                    <w:top w:val="none" w:sz="0" w:space="0" w:color="auto"/>
                    <w:left w:val="none" w:sz="0" w:space="0" w:color="auto"/>
                    <w:bottom w:val="none" w:sz="0" w:space="0" w:color="auto"/>
                    <w:right w:val="none" w:sz="0" w:space="0" w:color="auto"/>
                  </w:divBdr>
                  <w:divsChild>
                    <w:div w:id="3060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78EB581F5A941BEF005D8DDD620F2" ma:contentTypeVersion="2" ma:contentTypeDescription="Create a new document." ma:contentTypeScope="" ma:versionID="46df37c319067212bde73b6ea45e2685">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2544619d484db1b8649ae14ba78a26cc"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HNYXMCCMVK3K-568-99</_dlc_DocId>
    <_dlc_DocIdUrl xmlns="431189f8-a51b-453f-9f0c-3a0b3b65b12f">
      <Url>https://sac.edu/StudentServices/Counseling/articulation/_layouts/15/DocIdRedir.aspx?ID=HNYXMCCMVK3K-568-99</Url>
      <Description>HNYXMCCMVK3K-568-99</Description>
    </_dlc_DocIdUrl>
  </documentManagement>
</p:properties>
</file>

<file path=customXml/itemProps1.xml><?xml version="1.0" encoding="utf-8"?>
<ds:datastoreItem xmlns:ds="http://schemas.openxmlformats.org/officeDocument/2006/customXml" ds:itemID="{A992BB37-32F9-4D13-963D-3088D2C5CD36}"/>
</file>

<file path=customXml/itemProps2.xml><?xml version="1.0" encoding="utf-8"?>
<ds:datastoreItem xmlns:ds="http://schemas.openxmlformats.org/officeDocument/2006/customXml" ds:itemID="{0A8A304F-AA01-427C-9C39-4C61376A9A09}"/>
</file>

<file path=customXml/itemProps3.xml><?xml version="1.0" encoding="utf-8"?>
<ds:datastoreItem xmlns:ds="http://schemas.openxmlformats.org/officeDocument/2006/customXml" ds:itemID="{92FEF933-C05C-40AC-B379-7B31F6616F09}"/>
</file>

<file path=customXml/itemProps4.xml><?xml version="1.0" encoding="utf-8"?>
<ds:datastoreItem xmlns:ds="http://schemas.openxmlformats.org/officeDocument/2006/customXml" ds:itemID="{31E7A576-1098-4466-9C8E-B87D0ACD176A}"/>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Benavidez</dc:creator>
  <cp:keywords/>
  <dc:description/>
  <cp:lastModifiedBy>Canzona, Paula</cp:lastModifiedBy>
  <cp:revision>2</cp:revision>
  <cp:lastPrinted>2016-05-12T19:54:00Z</cp:lastPrinted>
  <dcterms:created xsi:type="dcterms:W3CDTF">2019-12-05T21:13:00Z</dcterms:created>
  <dcterms:modified xsi:type="dcterms:W3CDTF">2019-12-05T21:13:00Z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0x0101009FE78EB581F5A941BEF005D8DDD620F2</vt:lpwstr>
  </property>
  <property fmtid="{D5CDD505-2E9C-101B-9397-08002B2CF9AE}" pid="3" name="_dlc_DocIdItemGuid">
    <vt:lpwstr>9a5bf256-f6b8-4bbe-bffa-51cc0ac66136</vt:lpwstr>
  </property>
</Properties>
</file>